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C4" w:rsidRPr="003865E7" w:rsidRDefault="00BA36F2">
      <w:pPr>
        <w:pStyle w:val="Titre"/>
        <w:rPr>
          <w:rFonts w:cs="Arial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97280" cy="804545"/>
            <wp:effectExtent l="19050" t="0" r="7620" b="0"/>
            <wp:wrapTopAndBottom/>
            <wp:docPr id="3" name="Image 3" descr="Fc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f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1C4" w:rsidRPr="003865E7">
        <w:rPr>
          <w:rFonts w:cs="Arial"/>
          <w:b/>
        </w:rPr>
        <w:t>FEDERATION COLOMBOPHILE FRANCAISE</w:t>
      </w:r>
    </w:p>
    <w:p w:rsidR="00C871C4" w:rsidRPr="003865E7" w:rsidRDefault="00C871C4">
      <w:pPr>
        <w:pStyle w:val="Sous-titre"/>
        <w:rPr>
          <w:rFonts w:cs="Arial"/>
        </w:rPr>
      </w:pPr>
      <w:r w:rsidRPr="003865E7">
        <w:rPr>
          <w:rFonts w:cs="Arial"/>
        </w:rPr>
        <w:t>DEMANDE DE PERMIS DE LACHERS DE PIGEONS VOYAGEURS</w:t>
      </w:r>
    </w:p>
    <w:p w:rsidR="00C871C4" w:rsidRPr="003865E7" w:rsidRDefault="00C871C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3865E7">
        <w:rPr>
          <w:rFonts w:ascii="Arial" w:hAnsi="Arial" w:cs="Arial"/>
        </w:rPr>
        <w:t>Loi du 24 juin 1994 – Décret du 7 août 2003</w:t>
      </w:r>
    </w:p>
    <w:p w:rsidR="00C871C4" w:rsidRPr="003865E7" w:rsidRDefault="00C871C4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C871C4" w:rsidRPr="003865E7" w:rsidRDefault="00C871C4" w:rsidP="0054007C">
      <w:pPr>
        <w:rPr>
          <w:rFonts w:ascii="Arial" w:hAnsi="Arial" w:cs="Arial"/>
        </w:rPr>
      </w:pPr>
      <w:r w:rsidRPr="003865E7">
        <w:rPr>
          <w:rFonts w:ascii="Arial" w:hAnsi="Arial" w:cs="Arial"/>
          <w:b/>
        </w:rPr>
        <w:t>Formulée par</w:t>
      </w:r>
      <w:r w:rsidRPr="003865E7">
        <w:rPr>
          <w:rFonts w:ascii="Arial" w:hAnsi="Arial" w:cs="Arial"/>
        </w:rPr>
        <w:t xml:space="preserve"> (Obligatoirement une association</w:t>
      </w:r>
      <w:r w:rsidR="0078148D">
        <w:rPr>
          <w:rFonts w:ascii="Arial" w:hAnsi="Arial" w:cs="Arial"/>
        </w:rPr>
        <w:t>, une entente reconnue par la FCF</w:t>
      </w:r>
      <w:r w:rsidRPr="003865E7">
        <w:rPr>
          <w:rFonts w:ascii="Arial" w:hAnsi="Arial" w:cs="Arial"/>
        </w:rPr>
        <w:t xml:space="preserve"> ou un groupement ou une fédération régionale)</w:t>
      </w:r>
      <w:r w:rsidR="0054007C">
        <w:rPr>
          <w:rFonts w:ascii="Arial" w:hAnsi="Arial" w:cs="Arial"/>
        </w:rPr>
        <w:t xml:space="preserve"> </w:t>
      </w:r>
      <w:r w:rsidRPr="003865E7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78148D" w:rsidRPr="003865E7" w:rsidRDefault="0078148D" w:rsidP="0078148D">
      <w:pPr>
        <w:pStyle w:val="En-tte"/>
        <w:tabs>
          <w:tab w:val="clear" w:pos="4536"/>
          <w:tab w:val="clear" w:pos="9072"/>
          <w:tab w:val="left" w:leader="dot" w:pos="9356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</w:t>
      </w:r>
      <w:r w:rsidR="0054007C">
        <w:rPr>
          <w:rFonts w:ascii="Arial" w:hAnsi="Arial" w:cs="Arial"/>
          <w:b/>
        </w:rPr>
        <w:t>et fo</w:t>
      </w:r>
      <w:r>
        <w:rPr>
          <w:rFonts w:ascii="Arial" w:hAnsi="Arial" w:cs="Arial"/>
          <w:b/>
        </w:rPr>
        <w:t xml:space="preserve">nction du demandeur </w:t>
      </w:r>
      <w:r w:rsidRPr="003865E7">
        <w:rPr>
          <w:rFonts w:ascii="Arial" w:hAnsi="Arial" w:cs="Arial"/>
        </w:rPr>
        <w:tab/>
      </w:r>
    </w:p>
    <w:p w:rsidR="0078148D" w:rsidRPr="003865E7" w:rsidRDefault="0078148D" w:rsidP="0078148D">
      <w:pPr>
        <w:pStyle w:val="En-tte"/>
        <w:tabs>
          <w:tab w:val="clear" w:pos="4536"/>
          <w:tab w:val="clear" w:pos="9072"/>
          <w:tab w:val="left" w:leader="dot" w:pos="9356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Mail du demandeur (OBLIGATOIRE)</w:t>
      </w:r>
      <w:r w:rsidRPr="003865E7">
        <w:rPr>
          <w:rFonts w:ascii="Arial" w:hAnsi="Arial" w:cs="Arial"/>
        </w:rPr>
        <w:tab/>
      </w:r>
    </w:p>
    <w:p w:rsidR="003865E7" w:rsidRPr="003865E7" w:rsidRDefault="003865E7" w:rsidP="003865E7">
      <w:pPr>
        <w:pStyle w:val="En-tte"/>
        <w:tabs>
          <w:tab w:val="clear" w:pos="4536"/>
          <w:tab w:val="clear" w:pos="9072"/>
          <w:tab w:val="left" w:leader="dot" w:pos="9356"/>
        </w:tabs>
        <w:spacing w:before="240"/>
        <w:rPr>
          <w:rFonts w:ascii="Arial" w:hAnsi="Arial" w:cs="Arial"/>
          <w:b/>
        </w:rPr>
      </w:pPr>
      <w:r w:rsidRPr="003865E7">
        <w:rPr>
          <w:rFonts w:ascii="Arial" w:hAnsi="Arial" w:cs="Arial"/>
          <w:b/>
        </w:rPr>
        <w:t>Téléphone</w:t>
      </w:r>
      <w:r>
        <w:rPr>
          <w:rFonts w:ascii="Arial" w:hAnsi="Arial" w:cs="Arial"/>
          <w:b/>
        </w:rPr>
        <w:t xml:space="preserve"> </w:t>
      </w:r>
      <w:r w:rsidRPr="003865E7">
        <w:rPr>
          <w:rFonts w:ascii="Arial" w:hAnsi="Arial" w:cs="Arial"/>
        </w:rPr>
        <w:tab/>
      </w:r>
    </w:p>
    <w:p w:rsidR="00C871C4" w:rsidRPr="003865E7" w:rsidRDefault="00C871C4" w:rsidP="003865E7">
      <w:pPr>
        <w:tabs>
          <w:tab w:val="left" w:leader="dot" w:pos="9356"/>
        </w:tabs>
        <w:spacing w:before="240"/>
        <w:rPr>
          <w:rFonts w:ascii="Arial" w:hAnsi="Arial" w:cs="Arial"/>
        </w:rPr>
      </w:pPr>
      <w:r w:rsidRPr="003865E7">
        <w:rPr>
          <w:rFonts w:ascii="Arial" w:hAnsi="Arial" w:cs="Arial"/>
          <w:b/>
        </w:rPr>
        <w:t>A organiser sur</w:t>
      </w:r>
      <w:r w:rsidRPr="003865E7">
        <w:rPr>
          <w:rFonts w:ascii="Arial" w:hAnsi="Arial" w:cs="Arial"/>
        </w:rPr>
        <w:t xml:space="preserve"> (lieu de lâcher)</w:t>
      </w:r>
      <w:r w:rsidR="003865E7">
        <w:rPr>
          <w:rFonts w:ascii="Arial" w:hAnsi="Arial" w:cs="Arial"/>
        </w:rPr>
        <w:tab/>
      </w:r>
    </w:p>
    <w:p w:rsidR="00C871C4" w:rsidRPr="003865E7" w:rsidRDefault="00C871C4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2126"/>
        <w:gridCol w:w="4888"/>
      </w:tblGrid>
      <w:tr w:rsidR="00C871C4" w:rsidRPr="003865E7" w:rsidTr="003865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C871C4" w:rsidRPr="003865E7" w:rsidRDefault="00C871C4" w:rsidP="003865E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65E7">
              <w:rPr>
                <w:rFonts w:ascii="Arial" w:hAnsi="Arial" w:cs="Arial"/>
                <w:b/>
              </w:rPr>
              <w:t>LACHERS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871C4" w:rsidRPr="003865E7" w:rsidRDefault="00C871C4" w:rsidP="003865E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65E7">
              <w:rPr>
                <w:rFonts w:ascii="Arial" w:hAnsi="Arial" w:cs="Arial"/>
                <w:b/>
              </w:rPr>
              <w:t>LIEUX DE MISES EN LOGES</w:t>
            </w: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88" w:type="dxa"/>
            <w:tcBorders>
              <w:top w:val="nil"/>
            </w:tcBorders>
          </w:tcPr>
          <w:p w:rsidR="00C871C4" w:rsidRPr="003865E7" w:rsidRDefault="00C871C4" w:rsidP="003865E7">
            <w:pPr>
              <w:spacing w:before="120"/>
              <w:jc w:val="center"/>
              <w:rPr>
                <w:rFonts w:ascii="Arial" w:hAnsi="Arial" w:cs="Arial"/>
              </w:rPr>
            </w:pPr>
            <w:r w:rsidRPr="003865E7">
              <w:rPr>
                <w:rFonts w:ascii="Arial" w:hAnsi="Arial" w:cs="Arial"/>
              </w:rPr>
              <w:t>DATES</w:t>
            </w:r>
          </w:p>
        </w:tc>
        <w:tc>
          <w:tcPr>
            <w:tcW w:w="1276" w:type="dxa"/>
            <w:tcBorders>
              <w:top w:val="nil"/>
            </w:tcBorders>
          </w:tcPr>
          <w:p w:rsidR="00C871C4" w:rsidRPr="003865E7" w:rsidRDefault="00C871C4" w:rsidP="003865E7">
            <w:pPr>
              <w:spacing w:before="120"/>
              <w:jc w:val="center"/>
              <w:rPr>
                <w:rFonts w:ascii="Arial" w:hAnsi="Arial" w:cs="Arial"/>
              </w:rPr>
            </w:pPr>
            <w:r w:rsidRPr="003865E7">
              <w:rPr>
                <w:rFonts w:ascii="Arial" w:hAnsi="Arial" w:cs="Arial"/>
              </w:rPr>
              <w:t>MOIS</w:t>
            </w:r>
          </w:p>
        </w:tc>
        <w:tc>
          <w:tcPr>
            <w:tcW w:w="2126" w:type="dxa"/>
            <w:tcBorders>
              <w:top w:val="nil"/>
            </w:tcBorders>
          </w:tcPr>
          <w:p w:rsidR="00C871C4" w:rsidRPr="003865E7" w:rsidRDefault="00C871C4" w:rsidP="003865E7">
            <w:pPr>
              <w:spacing w:before="120"/>
              <w:jc w:val="center"/>
              <w:rPr>
                <w:rFonts w:ascii="Arial" w:hAnsi="Arial" w:cs="Arial"/>
              </w:rPr>
            </w:pPr>
            <w:r w:rsidRPr="003865E7">
              <w:rPr>
                <w:rFonts w:ascii="Arial" w:hAnsi="Arial" w:cs="Arial"/>
              </w:rPr>
              <w:t>HEURES PREVUES</w:t>
            </w:r>
          </w:p>
        </w:tc>
        <w:tc>
          <w:tcPr>
            <w:tcW w:w="4888" w:type="dxa"/>
            <w:tcBorders>
              <w:top w:val="nil"/>
            </w:tcBorders>
          </w:tcPr>
          <w:p w:rsidR="00C871C4" w:rsidRPr="003865E7" w:rsidRDefault="00C871C4" w:rsidP="003865E7">
            <w:pPr>
              <w:spacing w:before="120"/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  <w:tr w:rsidR="00C871C4" w:rsidRPr="003865E7" w:rsidTr="00386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C871C4" w:rsidRPr="003865E7" w:rsidRDefault="00C871C4">
            <w:pPr>
              <w:rPr>
                <w:rFonts w:ascii="Arial" w:hAnsi="Arial" w:cs="Arial"/>
              </w:rPr>
            </w:pPr>
          </w:p>
        </w:tc>
      </w:tr>
    </w:tbl>
    <w:p w:rsidR="00C871C4" w:rsidRPr="0051459F" w:rsidRDefault="00C871C4">
      <w:pPr>
        <w:rPr>
          <w:rFonts w:ascii="Arial" w:hAnsi="Arial" w:cs="Arial"/>
        </w:rPr>
      </w:pPr>
      <w:r w:rsidRPr="0051459F">
        <w:rPr>
          <w:rFonts w:ascii="Arial" w:hAnsi="Arial" w:cs="Arial"/>
          <w:b/>
        </w:rPr>
        <w:t>AVIS IMPORTANT</w:t>
      </w:r>
      <w:r w:rsidRPr="0051459F">
        <w:rPr>
          <w:rFonts w:ascii="Arial" w:hAnsi="Arial" w:cs="Arial"/>
        </w:rPr>
        <w:t xml:space="preserve"> : Cette demande doit être adressée avant la date fixée pour le 1</w:t>
      </w:r>
      <w:r w:rsidRPr="0051459F">
        <w:rPr>
          <w:rFonts w:ascii="Arial" w:hAnsi="Arial" w:cs="Arial"/>
          <w:vertAlign w:val="superscript"/>
        </w:rPr>
        <w:t>er</w:t>
      </w:r>
      <w:r w:rsidRPr="0051459F">
        <w:rPr>
          <w:rFonts w:ascii="Arial" w:hAnsi="Arial" w:cs="Arial"/>
        </w:rPr>
        <w:t xml:space="preserve"> lâcher à votre fédération régionale qui la transmettra à la F.C.F. après visa.</w:t>
      </w:r>
    </w:p>
    <w:p w:rsidR="0051459F" w:rsidRDefault="0051459F" w:rsidP="0051459F">
      <w:pPr>
        <w:rPr>
          <w:rFonts w:ascii="Arial" w:hAnsi="Arial" w:cs="Arial"/>
        </w:rPr>
      </w:pPr>
      <w:r w:rsidRPr="0051459F">
        <w:rPr>
          <w:rFonts w:ascii="Arial" w:hAnsi="Arial" w:cs="Arial"/>
          <w:b/>
        </w:rPr>
        <w:t>INFORMATION :</w:t>
      </w:r>
      <w:r w:rsidRPr="0051459F">
        <w:rPr>
          <w:rFonts w:ascii="Arial" w:hAnsi="Arial" w:cs="Arial"/>
        </w:rPr>
        <w:t xml:space="preserve"> Le permis de lâcher délivré, l’organisateur du concours s’engage à remplir l’annexe 11 de la note de service </w:t>
      </w:r>
      <w:r w:rsidRPr="0051459F">
        <w:rPr>
          <w:rFonts w:ascii="Arial" w:hAnsi="Arial" w:cs="Arial"/>
        </w:rPr>
        <w:t>DGAL/SDSPA/MCSI/N2003-8175</w:t>
      </w:r>
      <w:r w:rsidRPr="0051459F">
        <w:rPr>
          <w:rFonts w:ascii="Arial" w:hAnsi="Arial" w:cs="Arial"/>
        </w:rPr>
        <w:t xml:space="preserve"> du 23 octobre 2003 certifiant que les pigeons voyageurs transportés sont vaccinés.</w:t>
      </w:r>
      <w:r>
        <w:rPr>
          <w:rFonts w:ascii="Arial" w:hAnsi="Arial" w:cs="Arial"/>
        </w:rPr>
        <w:t xml:space="preserve"> L’annexe 11 est téléchargeable sur le site de la FCF dans la rubrique vaccination.</w:t>
      </w:r>
    </w:p>
    <w:p w:rsidR="00C871C4" w:rsidRPr="003865E7" w:rsidRDefault="00C871C4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C871C4" w:rsidRPr="003865E7" w:rsidRDefault="00C871C4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C871C4" w:rsidRPr="003865E7" w:rsidRDefault="00C871C4">
      <w:pPr>
        <w:rPr>
          <w:rFonts w:ascii="Arial" w:hAnsi="Arial" w:cs="Arial"/>
          <w:b/>
        </w:rPr>
      </w:pPr>
      <w:r w:rsidRPr="003865E7">
        <w:rPr>
          <w:rFonts w:ascii="Arial" w:hAnsi="Arial" w:cs="Arial"/>
          <w:b/>
        </w:rPr>
        <w:t xml:space="preserve">Signature du président de </w:t>
      </w:r>
      <w:r w:rsidRPr="003865E7">
        <w:rPr>
          <w:rFonts w:ascii="Arial" w:hAnsi="Arial" w:cs="Arial"/>
          <w:b/>
        </w:rPr>
        <w:tab/>
      </w:r>
      <w:r w:rsidRPr="003865E7">
        <w:rPr>
          <w:rFonts w:ascii="Arial" w:hAnsi="Arial" w:cs="Arial"/>
          <w:b/>
        </w:rPr>
        <w:tab/>
        <w:t>AVIS FAVORABLE</w:t>
      </w:r>
      <w:r w:rsidRPr="003865E7">
        <w:rPr>
          <w:rFonts w:ascii="Arial" w:hAnsi="Arial" w:cs="Arial"/>
          <w:b/>
        </w:rPr>
        <w:tab/>
      </w:r>
      <w:r w:rsidRPr="003865E7">
        <w:rPr>
          <w:rFonts w:ascii="Arial" w:hAnsi="Arial" w:cs="Arial"/>
          <w:b/>
        </w:rPr>
        <w:tab/>
      </w:r>
      <w:r w:rsidRPr="003865E7">
        <w:rPr>
          <w:rFonts w:ascii="Arial" w:hAnsi="Arial" w:cs="Arial"/>
          <w:b/>
        </w:rPr>
        <w:tab/>
        <w:t>AVIS FAVORABLE</w:t>
      </w:r>
    </w:p>
    <w:p w:rsidR="00C871C4" w:rsidRPr="003865E7" w:rsidRDefault="003865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871C4" w:rsidRPr="003865E7">
        <w:rPr>
          <w:rFonts w:ascii="Arial" w:hAnsi="Arial" w:cs="Arial"/>
          <w:b/>
        </w:rPr>
        <w:t xml:space="preserve">  l’association et cachet</w:t>
      </w:r>
      <w:r w:rsidR="00C871C4" w:rsidRPr="003865E7">
        <w:rPr>
          <w:rFonts w:ascii="Arial" w:hAnsi="Arial" w:cs="Arial"/>
          <w:b/>
        </w:rPr>
        <w:tab/>
      </w:r>
      <w:r w:rsidR="00C871C4" w:rsidRPr="003865E7">
        <w:rPr>
          <w:rFonts w:ascii="Arial" w:hAnsi="Arial" w:cs="Arial"/>
          <w:b/>
        </w:rPr>
        <w:tab/>
        <w:t xml:space="preserve">  du groupement</w:t>
      </w:r>
      <w:r w:rsidR="00C871C4" w:rsidRPr="003865E7">
        <w:rPr>
          <w:rFonts w:ascii="Arial" w:hAnsi="Arial" w:cs="Arial"/>
          <w:b/>
        </w:rPr>
        <w:tab/>
      </w:r>
      <w:r w:rsidR="00C871C4" w:rsidRPr="003865E7">
        <w:rPr>
          <w:rFonts w:ascii="Arial" w:hAnsi="Arial" w:cs="Arial"/>
          <w:b/>
        </w:rPr>
        <w:tab/>
      </w:r>
      <w:r w:rsidR="00C871C4" w:rsidRPr="003865E7">
        <w:rPr>
          <w:rFonts w:ascii="Arial" w:hAnsi="Arial" w:cs="Arial"/>
          <w:b/>
        </w:rPr>
        <w:tab/>
        <w:t xml:space="preserve"> de la ….. région</w:t>
      </w:r>
    </w:p>
    <w:sectPr w:rsidR="00C871C4" w:rsidRPr="003865E7">
      <w:footerReference w:type="default" r:id="rId7"/>
      <w:pgSz w:w="11906" w:h="16838"/>
      <w:pgMar w:top="1418" w:right="851" w:bottom="28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25" w:rsidRDefault="000B0B25">
      <w:r>
        <w:separator/>
      </w:r>
    </w:p>
  </w:endnote>
  <w:endnote w:type="continuationSeparator" w:id="1">
    <w:p w:rsidR="000B0B25" w:rsidRDefault="000B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C4" w:rsidRDefault="00C871C4">
    <w:pPr>
      <w:jc w:val="center"/>
      <w:rPr>
        <w:b/>
        <w:sz w:val="22"/>
      </w:rPr>
    </w:pPr>
  </w:p>
  <w:p w:rsidR="00C871C4" w:rsidRDefault="00C871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25" w:rsidRDefault="000B0B25">
      <w:r>
        <w:separator/>
      </w:r>
    </w:p>
  </w:footnote>
  <w:footnote w:type="continuationSeparator" w:id="1">
    <w:p w:rsidR="000B0B25" w:rsidRDefault="000B0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E7"/>
    <w:rsid w:val="000B0B25"/>
    <w:rsid w:val="003865E7"/>
    <w:rsid w:val="0051459F"/>
    <w:rsid w:val="0054007C"/>
    <w:rsid w:val="0078148D"/>
    <w:rsid w:val="00BA36F2"/>
    <w:rsid w:val="00C8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sz w:val="28"/>
      <w:szCs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COLOMBOPHILE FRANCAISE</vt:lpstr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COLOMBOPHILE FRANCAISE</dc:title>
  <dc:creator>Compaq Customer</dc:creator>
  <cp:lastModifiedBy>astrid</cp:lastModifiedBy>
  <cp:revision>3</cp:revision>
  <cp:lastPrinted>2006-04-06T09:50:00Z</cp:lastPrinted>
  <dcterms:created xsi:type="dcterms:W3CDTF">2024-03-08T15:45:00Z</dcterms:created>
  <dcterms:modified xsi:type="dcterms:W3CDTF">2024-03-08T15:46:00Z</dcterms:modified>
</cp:coreProperties>
</file>